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64" w:rsidRDefault="006A7647">
      <w:r>
        <w:t>The first step in creating a report and using the export to existing file functionality is to filter your grid for the data you want.  This example uses the Constituent Grid where the filter will be all constituents by State.</w:t>
      </w:r>
    </w:p>
    <w:p w:rsidR="006A7647" w:rsidRDefault="006A7647">
      <w:r>
        <w:rPr>
          <w:noProof/>
        </w:rPr>
        <mc:AlternateContent>
          <mc:Choice Requires="wps">
            <w:drawing>
              <wp:anchor distT="0" distB="0" distL="114300" distR="114300" simplePos="0" relativeHeight="251659264" behindDoc="0" locked="0" layoutInCell="1" allowOverlap="1">
                <wp:simplePos x="0" y="0"/>
                <wp:positionH relativeFrom="column">
                  <wp:posOffset>472440</wp:posOffset>
                </wp:positionH>
                <wp:positionV relativeFrom="paragraph">
                  <wp:posOffset>259715</wp:posOffset>
                </wp:positionV>
                <wp:extent cx="175260" cy="1348740"/>
                <wp:effectExtent l="76200" t="0" r="34290" b="60960"/>
                <wp:wrapNone/>
                <wp:docPr id="3" name="Straight Arrow Connector 3"/>
                <wp:cNvGraphicFramePr/>
                <a:graphic xmlns:a="http://schemas.openxmlformats.org/drawingml/2006/main">
                  <a:graphicData uri="http://schemas.microsoft.com/office/word/2010/wordprocessingShape">
                    <wps:wsp>
                      <wps:cNvCnPr/>
                      <wps:spPr>
                        <a:xfrm flipH="1">
                          <a:off x="0" y="0"/>
                          <a:ext cx="175260" cy="13487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7.2pt;margin-top:20.45pt;width:13.8pt;height:106.2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" strokecolor="#4579b8 [3044]">
                <v:stroke endarrow="open"/>
              </v:shape>
            </w:pict>
          </mc:Fallback>
        </mc:AlternateContent>
      </w:r>
      <w:r>
        <w:t>Click on the filter – State on the left side and choose CA</w:t>
      </w:r>
    </w:p>
    <w:p w:rsidR="006A7647" w:rsidRDefault="006A7647">
      <w:r>
        <w:rPr>
          <w:noProof/>
        </w:rPr>
        <w:drawing>
          <wp:inline distT="0" distB="0" distL="0" distR="0" wp14:anchorId="770B3832" wp14:editId="0477D446">
            <wp:extent cx="633222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32220" cy="2628900"/>
                    </a:xfrm>
                    <a:prstGeom prst="rect">
                      <a:avLst/>
                    </a:prstGeom>
                  </pic:spPr>
                </pic:pic>
              </a:graphicData>
            </a:graphic>
          </wp:inline>
        </w:drawing>
      </w:r>
    </w:p>
    <w:p w:rsidR="006A7647" w:rsidRDefault="006A7647">
      <w:r>
        <w:t>This will return all the constituents where the state = CA</w:t>
      </w:r>
    </w:p>
    <w:p w:rsidR="006A7647" w:rsidRDefault="006A7647">
      <w:r>
        <w:rPr>
          <w:noProof/>
        </w:rPr>
        <w:drawing>
          <wp:inline distT="0" distB="0" distL="0" distR="0" wp14:anchorId="38244EB7" wp14:editId="63EC84F1">
            <wp:extent cx="6370320" cy="26079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370320" cy="2607945"/>
                    </a:xfrm>
                    <a:prstGeom prst="rect">
                      <a:avLst/>
                    </a:prstGeom>
                  </pic:spPr>
                </pic:pic>
              </a:graphicData>
            </a:graphic>
          </wp:inline>
        </w:drawing>
      </w:r>
    </w:p>
    <w:p w:rsidR="006A7647" w:rsidRDefault="006A7647">
      <w:r>
        <w:t xml:space="preserve">Click on </w:t>
      </w:r>
      <w:r>
        <w:rPr>
          <w:noProof/>
        </w:rPr>
        <w:drawing>
          <wp:inline distT="0" distB="0" distL="0" distR="0" wp14:anchorId="2F0FF805" wp14:editId="35499B6D">
            <wp:extent cx="388620" cy="243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8620" cy="243840"/>
                    </a:xfrm>
                    <a:prstGeom prst="rect">
                      <a:avLst/>
                    </a:prstGeom>
                  </pic:spPr>
                </pic:pic>
              </a:graphicData>
            </a:graphic>
          </wp:inline>
        </w:drawing>
      </w:r>
      <w:r>
        <w:t xml:space="preserve"> to export the data to excel.  And excel file will download in the bottom left corner </w:t>
      </w:r>
      <w:r>
        <w:rPr>
          <w:noProof/>
        </w:rPr>
        <w:drawing>
          <wp:inline distT="0" distB="0" distL="0" distR="0" wp14:anchorId="7235E8A8" wp14:editId="2ECB03C2">
            <wp:extent cx="1714500" cy="449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14500" cy="449580"/>
                    </a:xfrm>
                    <a:prstGeom prst="rect">
                      <a:avLst/>
                    </a:prstGeom>
                  </pic:spPr>
                </pic:pic>
              </a:graphicData>
            </a:graphic>
          </wp:inline>
        </w:drawing>
      </w:r>
    </w:p>
    <w:p w:rsidR="006A7647" w:rsidRDefault="006A7647">
      <w:r>
        <w:t>Click to open the file in excel</w:t>
      </w:r>
    </w:p>
    <w:p w:rsidR="006A7647" w:rsidRDefault="006A7647"/>
    <w:p w:rsidR="006A7647" w:rsidRDefault="00BA792F">
      <w:r>
        <w:t xml:space="preserve">The raw data is returned to excel </w:t>
      </w:r>
      <w:r w:rsidR="006A7647">
        <w:t>like this and will have all the fields on the grid.</w:t>
      </w:r>
    </w:p>
    <w:p w:rsidR="006A7647" w:rsidRDefault="006A7647"/>
    <w:p w:rsidR="006A7647" w:rsidRDefault="006A7647">
      <w:r>
        <w:rPr>
          <w:noProof/>
        </w:rPr>
        <w:drawing>
          <wp:inline distT="0" distB="0" distL="0" distR="0" wp14:anchorId="07E8E5F9" wp14:editId="6C8391EE">
            <wp:extent cx="5943600" cy="20053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005330"/>
                    </a:xfrm>
                    <a:prstGeom prst="rect">
                      <a:avLst/>
                    </a:prstGeom>
                  </pic:spPr>
                </pic:pic>
              </a:graphicData>
            </a:graphic>
          </wp:inline>
        </w:drawing>
      </w:r>
    </w:p>
    <w:p w:rsidR="006A7647" w:rsidRDefault="006A7647"/>
    <w:p w:rsidR="006A7647" w:rsidRDefault="00BA792F">
      <w:r>
        <w:t>Here you can format the report as you wish.  In this example –columns not needed were hidden, the font was changed and the header was bolded.</w:t>
      </w:r>
    </w:p>
    <w:p w:rsidR="00BA792F" w:rsidRDefault="00BA792F"/>
    <w:p w:rsidR="00BA792F" w:rsidRDefault="00BA792F">
      <w:r>
        <w:rPr>
          <w:noProof/>
        </w:rPr>
        <w:drawing>
          <wp:inline distT="0" distB="0" distL="0" distR="0" wp14:anchorId="41F95F93" wp14:editId="6BE5BDE7">
            <wp:extent cx="5943600" cy="20980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098040"/>
                    </a:xfrm>
                    <a:prstGeom prst="rect">
                      <a:avLst/>
                    </a:prstGeom>
                  </pic:spPr>
                </pic:pic>
              </a:graphicData>
            </a:graphic>
          </wp:inline>
        </w:drawing>
      </w:r>
    </w:p>
    <w:p w:rsidR="00BA792F" w:rsidRDefault="00BA792F"/>
    <w:p w:rsidR="00BA792F" w:rsidRDefault="00BA792F">
      <w:r>
        <w:t xml:space="preserve">Once all the changes are made – save (save as to use your own report name) the report – in this example it is being saved as </w:t>
      </w:r>
      <w:r w:rsidRPr="00BA792F">
        <w:rPr>
          <w:b/>
        </w:rPr>
        <w:t>CA Constituents</w:t>
      </w:r>
      <w:r>
        <w:t>.</w:t>
      </w:r>
    </w:p>
    <w:p w:rsidR="00C019FF" w:rsidRDefault="00BA792F">
      <w:r>
        <w:t xml:space="preserve">Return to DV </w:t>
      </w:r>
      <w:r w:rsidR="00C019FF">
        <w:t xml:space="preserve">– filter the grid for CA again </w:t>
      </w:r>
      <w:r w:rsidR="00FA0A95">
        <w:t>or you can save the filter – by giving it a filter name in the Filter Name field and Save</w:t>
      </w:r>
    </w:p>
    <w:p w:rsidR="00FA0A95" w:rsidRDefault="00FA0A95"/>
    <w:p w:rsidR="00FA0A95" w:rsidRDefault="00FA0A95">
      <w:r>
        <w:rPr>
          <w:noProof/>
        </w:rPr>
        <w:lastRenderedPageBreak/>
        <w:drawing>
          <wp:inline distT="0" distB="0" distL="0" distR="0" wp14:anchorId="0885247D" wp14:editId="7A471666">
            <wp:extent cx="5943600" cy="20815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081530"/>
                    </a:xfrm>
                    <a:prstGeom prst="rect">
                      <a:avLst/>
                    </a:prstGeom>
                  </pic:spPr>
                </pic:pic>
              </a:graphicData>
            </a:graphic>
          </wp:inline>
        </w:drawing>
      </w:r>
    </w:p>
    <w:p w:rsidR="00C019FF" w:rsidRDefault="00C019FF"/>
    <w:p w:rsidR="00C019FF" w:rsidRDefault="00C019FF"/>
    <w:p w:rsidR="00BA792F" w:rsidRDefault="00FA0A95">
      <w:pPr>
        <w:rPr>
          <w:b/>
        </w:rPr>
      </w:pPr>
      <w:proofErr w:type="gramStart"/>
      <w:r>
        <w:t>then</w:t>
      </w:r>
      <w:bookmarkStart w:id="0" w:name="_GoBack"/>
      <w:bookmarkEnd w:id="0"/>
      <w:proofErr w:type="gramEnd"/>
      <w:r w:rsidR="00BA792F">
        <w:t xml:space="preserve"> click on the </w:t>
      </w:r>
      <w:r w:rsidR="00BA792F">
        <w:rPr>
          <w:noProof/>
        </w:rPr>
        <w:drawing>
          <wp:inline distT="0" distB="0" distL="0" distR="0" wp14:anchorId="43DCB832" wp14:editId="05933088">
            <wp:extent cx="708660" cy="236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08660" cy="236220"/>
                    </a:xfrm>
                    <a:prstGeom prst="rect">
                      <a:avLst/>
                    </a:prstGeom>
                  </pic:spPr>
                </pic:pic>
              </a:graphicData>
            </a:graphic>
          </wp:inline>
        </w:drawing>
      </w:r>
      <w:r w:rsidR="00BA792F">
        <w:t xml:space="preserve"> Export to Existing File – navigate to the </w:t>
      </w:r>
      <w:r w:rsidR="00BA792F" w:rsidRPr="00BA792F">
        <w:rPr>
          <w:b/>
        </w:rPr>
        <w:t>CA Constituents Report</w:t>
      </w:r>
      <w:r w:rsidR="00C019FF">
        <w:rPr>
          <w:b/>
        </w:rPr>
        <w:t xml:space="preserve"> </w:t>
      </w:r>
      <w:r w:rsidR="00C019FF" w:rsidRPr="00C019FF">
        <w:t>then open the report</w:t>
      </w:r>
    </w:p>
    <w:p w:rsidR="00C019FF" w:rsidRPr="00BA792F" w:rsidRDefault="00C019FF">
      <w:pPr>
        <w:rPr>
          <w:b/>
        </w:rPr>
      </w:pPr>
      <w:r>
        <w:rPr>
          <w:noProof/>
        </w:rPr>
        <w:drawing>
          <wp:inline distT="0" distB="0" distL="0" distR="0" wp14:anchorId="35E50B62" wp14:editId="3EDBA9CA">
            <wp:extent cx="5943600" cy="17849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784985"/>
                    </a:xfrm>
                    <a:prstGeom prst="rect">
                      <a:avLst/>
                    </a:prstGeom>
                  </pic:spPr>
                </pic:pic>
              </a:graphicData>
            </a:graphic>
          </wp:inline>
        </w:drawing>
      </w:r>
    </w:p>
    <w:p w:rsidR="00BA792F" w:rsidRDefault="00C019FF" w:rsidP="00C019FF">
      <w:r>
        <w:t>The formatting changes are saved and in this example a new constituent in CA was added (in yellow)</w:t>
      </w:r>
    </w:p>
    <w:p w:rsidR="006A7647" w:rsidRDefault="00C019FF">
      <w:r>
        <w:rPr>
          <w:noProof/>
        </w:rPr>
        <w:drawing>
          <wp:inline distT="0" distB="0" distL="0" distR="0" wp14:anchorId="7989FC4E" wp14:editId="6ADEEB6F">
            <wp:extent cx="5943600" cy="2346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346325"/>
                    </a:xfrm>
                    <a:prstGeom prst="rect">
                      <a:avLst/>
                    </a:prstGeom>
                  </pic:spPr>
                </pic:pic>
              </a:graphicData>
            </a:graphic>
          </wp:inline>
        </w:drawing>
      </w:r>
    </w:p>
    <w:p w:rsidR="006A7647" w:rsidRDefault="006A7647"/>
    <w:p w:rsidR="006A7647" w:rsidRDefault="006A7647"/>
    <w:p w:rsidR="006A7647" w:rsidRDefault="006A7647"/>
    <w:p w:rsidR="006A7647" w:rsidRDefault="006A7647"/>
    <w:p w:rsidR="006A7647" w:rsidRDefault="006A7647"/>
    <w:p w:rsidR="006A7647" w:rsidRDefault="006A7647"/>
    <w:sectPr w:rsidR="006A7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A0F5A"/>
    <w:multiLevelType w:val="hybridMultilevel"/>
    <w:tmpl w:val="81F4C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47"/>
    <w:rsid w:val="00002103"/>
    <w:rsid w:val="0000228D"/>
    <w:rsid w:val="00010639"/>
    <w:rsid w:val="00012DDE"/>
    <w:rsid w:val="000173E2"/>
    <w:rsid w:val="00023DF1"/>
    <w:rsid w:val="000415D7"/>
    <w:rsid w:val="00054CF9"/>
    <w:rsid w:val="00066159"/>
    <w:rsid w:val="00073592"/>
    <w:rsid w:val="00074A99"/>
    <w:rsid w:val="00077C96"/>
    <w:rsid w:val="00082331"/>
    <w:rsid w:val="00085CC5"/>
    <w:rsid w:val="00086145"/>
    <w:rsid w:val="000A7421"/>
    <w:rsid w:val="000A7FA9"/>
    <w:rsid w:val="000B0145"/>
    <w:rsid w:val="000C2512"/>
    <w:rsid w:val="000D2B6B"/>
    <w:rsid w:val="000E232D"/>
    <w:rsid w:val="000F71FF"/>
    <w:rsid w:val="001028E7"/>
    <w:rsid w:val="0011067F"/>
    <w:rsid w:val="00146D4C"/>
    <w:rsid w:val="00153014"/>
    <w:rsid w:val="00154F5B"/>
    <w:rsid w:val="0015570D"/>
    <w:rsid w:val="0016565E"/>
    <w:rsid w:val="00165764"/>
    <w:rsid w:val="001723B8"/>
    <w:rsid w:val="00177E7C"/>
    <w:rsid w:val="00185B81"/>
    <w:rsid w:val="00191B45"/>
    <w:rsid w:val="00195BB8"/>
    <w:rsid w:val="001A084D"/>
    <w:rsid w:val="001A1ACF"/>
    <w:rsid w:val="001A2B09"/>
    <w:rsid w:val="001B37A0"/>
    <w:rsid w:val="001C2F77"/>
    <w:rsid w:val="001D4FFB"/>
    <w:rsid w:val="001F7C26"/>
    <w:rsid w:val="00202D0C"/>
    <w:rsid w:val="00205249"/>
    <w:rsid w:val="00210FCF"/>
    <w:rsid w:val="00225150"/>
    <w:rsid w:val="0025506F"/>
    <w:rsid w:val="002751C7"/>
    <w:rsid w:val="00276431"/>
    <w:rsid w:val="00282EE2"/>
    <w:rsid w:val="0029234C"/>
    <w:rsid w:val="00296750"/>
    <w:rsid w:val="00296B8C"/>
    <w:rsid w:val="002A2D6E"/>
    <w:rsid w:val="002A4B14"/>
    <w:rsid w:val="002A515A"/>
    <w:rsid w:val="002B6654"/>
    <w:rsid w:val="002C08D6"/>
    <w:rsid w:val="002C14B5"/>
    <w:rsid w:val="002C4191"/>
    <w:rsid w:val="002C6F75"/>
    <w:rsid w:val="002D2021"/>
    <w:rsid w:val="002D732B"/>
    <w:rsid w:val="002F15A7"/>
    <w:rsid w:val="002F2FDB"/>
    <w:rsid w:val="003008F0"/>
    <w:rsid w:val="00317B09"/>
    <w:rsid w:val="00320C5C"/>
    <w:rsid w:val="003324FB"/>
    <w:rsid w:val="00337905"/>
    <w:rsid w:val="00337AE5"/>
    <w:rsid w:val="003452FB"/>
    <w:rsid w:val="00354209"/>
    <w:rsid w:val="003606AB"/>
    <w:rsid w:val="00362B6A"/>
    <w:rsid w:val="00362F5C"/>
    <w:rsid w:val="00363644"/>
    <w:rsid w:val="00373CE6"/>
    <w:rsid w:val="003748E4"/>
    <w:rsid w:val="003828D9"/>
    <w:rsid w:val="0038464A"/>
    <w:rsid w:val="003866FC"/>
    <w:rsid w:val="0038714A"/>
    <w:rsid w:val="00390060"/>
    <w:rsid w:val="00391A0B"/>
    <w:rsid w:val="003A1831"/>
    <w:rsid w:val="003A7ACE"/>
    <w:rsid w:val="003E350A"/>
    <w:rsid w:val="003E490D"/>
    <w:rsid w:val="003E4F65"/>
    <w:rsid w:val="003F0848"/>
    <w:rsid w:val="003F7284"/>
    <w:rsid w:val="00402EEB"/>
    <w:rsid w:val="0040478C"/>
    <w:rsid w:val="00406A55"/>
    <w:rsid w:val="00407451"/>
    <w:rsid w:val="00411075"/>
    <w:rsid w:val="00411AB6"/>
    <w:rsid w:val="00412A00"/>
    <w:rsid w:val="0043235B"/>
    <w:rsid w:val="00452E82"/>
    <w:rsid w:val="0045798A"/>
    <w:rsid w:val="0046024A"/>
    <w:rsid w:val="004603CE"/>
    <w:rsid w:val="00472571"/>
    <w:rsid w:val="0047366A"/>
    <w:rsid w:val="004745E8"/>
    <w:rsid w:val="00480039"/>
    <w:rsid w:val="00485D25"/>
    <w:rsid w:val="00485D46"/>
    <w:rsid w:val="00490942"/>
    <w:rsid w:val="004A0FCB"/>
    <w:rsid w:val="004A4364"/>
    <w:rsid w:val="004A5687"/>
    <w:rsid w:val="004A7D79"/>
    <w:rsid w:val="004B5738"/>
    <w:rsid w:val="004C103E"/>
    <w:rsid w:val="004C40D7"/>
    <w:rsid w:val="004C4782"/>
    <w:rsid w:val="004C6DDC"/>
    <w:rsid w:val="004C78B7"/>
    <w:rsid w:val="004D2B7B"/>
    <w:rsid w:val="004D6612"/>
    <w:rsid w:val="004E0FD7"/>
    <w:rsid w:val="004E5A1B"/>
    <w:rsid w:val="004E5E3F"/>
    <w:rsid w:val="004E6277"/>
    <w:rsid w:val="004F6632"/>
    <w:rsid w:val="00510A3F"/>
    <w:rsid w:val="00516257"/>
    <w:rsid w:val="00516AF0"/>
    <w:rsid w:val="005236BA"/>
    <w:rsid w:val="00526B68"/>
    <w:rsid w:val="00527D44"/>
    <w:rsid w:val="0054076F"/>
    <w:rsid w:val="00540B46"/>
    <w:rsid w:val="00544044"/>
    <w:rsid w:val="00551D45"/>
    <w:rsid w:val="0055374B"/>
    <w:rsid w:val="00560F1D"/>
    <w:rsid w:val="0056194C"/>
    <w:rsid w:val="00561D15"/>
    <w:rsid w:val="00564027"/>
    <w:rsid w:val="00572F0F"/>
    <w:rsid w:val="00574EB0"/>
    <w:rsid w:val="00581B94"/>
    <w:rsid w:val="00582424"/>
    <w:rsid w:val="00584B48"/>
    <w:rsid w:val="005916E5"/>
    <w:rsid w:val="00591A2D"/>
    <w:rsid w:val="0059325D"/>
    <w:rsid w:val="0059521A"/>
    <w:rsid w:val="00595572"/>
    <w:rsid w:val="005A4B7F"/>
    <w:rsid w:val="005A715A"/>
    <w:rsid w:val="005B1F79"/>
    <w:rsid w:val="005B65CE"/>
    <w:rsid w:val="005C0ACF"/>
    <w:rsid w:val="005C472B"/>
    <w:rsid w:val="005C477C"/>
    <w:rsid w:val="005D135E"/>
    <w:rsid w:val="005E13D1"/>
    <w:rsid w:val="005F078B"/>
    <w:rsid w:val="005F0A84"/>
    <w:rsid w:val="005F1060"/>
    <w:rsid w:val="005F1A87"/>
    <w:rsid w:val="0060084F"/>
    <w:rsid w:val="00610034"/>
    <w:rsid w:val="00612348"/>
    <w:rsid w:val="0061471B"/>
    <w:rsid w:val="006219D6"/>
    <w:rsid w:val="00624A64"/>
    <w:rsid w:val="00625F61"/>
    <w:rsid w:val="0063274B"/>
    <w:rsid w:val="00650BF8"/>
    <w:rsid w:val="00653439"/>
    <w:rsid w:val="00660BE0"/>
    <w:rsid w:val="006622DE"/>
    <w:rsid w:val="00662E12"/>
    <w:rsid w:val="006657D9"/>
    <w:rsid w:val="00665920"/>
    <w:rsid w:val="006700A1"/>
    <w:rsid w:val="006736A5"/>
    <w:rsid w:val="00673FEC"/>
    <w:rsid w:val="006802C2"/>
    <w:rsid w:val="00681058"/>
    <w:rsid w:val="006814A3"/>
    <w:rsid w:val="00681D50"/>
    <w:rsid w:val="006904CF"/>
    <w:rsid w:val="006A7647"/>
    <w:rsid w:val="006C19C3"/>
    <w:rsid w:val="006C228E"/>
    <w:rsid w:val="006E69F0"/>
    <w:rsid w:val="006F4F62"/>
    <w:rsid w:val="006F52F7"/>
    <w:rsid w:val="00701AEE"/>
    <w:rsid w:val="00714AF0"/>
    <w:rsid w:val="00725391"/>
    <w:rsid w:val="007253F9"/>
    <w:rsid w:val="00725A7B"/>
    <w:rsid w:val="00732014"/>
    <w:rsid w:val="007320C9"/>
    <w:rsid w:val="0073722D"/>
    <w:rsid w:val="00742E0B"/>
    <w:rsid w:val="0075539F"/>
    <w:rsid w:val="007573D0"/>
    <w:rsid w:val="00760C9D"/>
    <w:rsid w:val="007647C4"/>
    <w:rsid w:val="0078313E"/>
    <w:rsid w:val="007851B6"/>
    <w:rsid w:val="007878E9"/>
    <w:rsid w:val="007A110A"/>
    <w:rsid w:val="007A470E"/>
    <w:rsid w:val="007A5B6B"/>
    <w:rsid w:val="007A7B54"/>
    <w:rsid w:val="007C52FB"/>
    <w:rsid w:val="007D0523"/>
    <w:rsid w:val="007E0F6F"/>
    <w:rsid w:val="00800AAD"/>
    <w:rsid w:val="00800DBE"/>
    <w:rsid w:val="00803B85"/>
    <w:rsid w:val="00836F21"/>
    <w:rsid w:val="00852404"/>
    <w:rsid w:val="00870F58"/>
    <w:rsid w:val="008752BB"/>
    <w:rsid w:val="00875745"/>
    <w:rsid w:val="00876FA9"/>
    <w:rsid w:val="00887C0E"/>
    <w:rsid w:val="008912B9"/>
    <w:rsid w:val="00892F2C"/>
    <w:rsid w:val="00894C5C"/>
    <w:rsid w:val="008A277A"/>
    <w:rsid w:val="008A4376"/>
    <w:rsid w:val="008B2841"/>
    <w:rsid w:val="008C6B4D"/>
    <w:rsid w:val="008D1AD7"/>
    <w:rsid w:val="008E19E3"/>
    <w:rsid w:val="008E7B9C"/>
    <w:rsid w:val="008F4B66"/>
    <w:rsid w:val="009128DA"/>
    <w:rsid w:val="00915375"/>
    <w:rsid w:val="0092384A"/>
    <w:rsid w:val="0092732E"/>
    <w:rsid w:val="00936722"/>
    <w:rsid w:val="009608FE"/>
    <w:rsid w:val="009717BC"/>
    <w:rsid w:val="00974B94"/>
    <w:rsid w:val="0097621B"/>
    <w:rsid w:val="00976B43"/>
    <w:rsid w:val="00976CBE"/>
    <w:rsid w:val="0099057F"/>
    <w:rsid w:val="009A0F2A"/>
    <w:rsid w:val="009A47AF"/>
    <w:rsid w:val="009A59D9"/>
    <w:rsid w:val="009B37EE"/>
    <w:rsid w:val="009C4EAA"/>
    <w:rsid w:val="009C7CBA"/>
    <w:rsid w:val="009D3A34"/>
    <w:rsid w:val="009D727E"/>
    <w:rsid w:val="009E0248"/>
    <w:rsid w:val="009F4372"/>
    <w:rsid w:val="009F47BC"/>
    <w:rsid w:val="009F743F"/>
    <w:rsid w:val="00A016AE"/>
    <w:rsid w:val="00A06AA4"/>
    <w:rsid w:val="00A07356"/>
    <w:rsid w:val="00A21240"/>
    <w:rsid w:val="00A26BFB"/>
    <w:rsid w:val="00A4279E"/>
    <w:rsid w:val="00A512D3"/>
    <w:rsid w:val="00A56524"/>
    <w:rsid w:val="00A70A7D"/>
    <w:rsid w:val="00A7586C"/>
    <w:rsid w:val="00AA6D7A"/>
    <w:rsid w:val="00AB079B"/>
    <w:rsid w:val="00AB5515"/>
    <w:rsid w:val="00AB55B4"/>
    <w:rsid w:val="00AB5E93"/>
    <w:rsid w:val="00AB6B8F"/>
    <w:rsid w:val="00AD06DF"/>
    <w:rsid w:val="00AE75B4"/>
    <w:rsid w:val="00AF5D68"/>
    <w:rsid w:val="00B028E4"/>
    <w:rsid w:val="00B13F4D"/>
    <w:rsid w:val="00B1695F"/>
    <w:rsid w:val="00B233C0"/>
    <w:rsid w:val="00B25D69"/>
    <w:rsid w:val="00B2691D"/>
    <w:rsid w:val="00B37562"/>
    <w:rsid w:val="00B44CBB"/>
    <w:rsid w:val="00B56A31"/>
    <w:rsid w:val="00B5766F"/>
    <w:rsid w:val="00B57895"/>
    <w:rsid w:val="00B70C45"/>
    <w:rsid w:val="00B7404D"/>
    <w:rsid w:val="00B74A53"/>
    <w:rsid w:val="00B77964"/>
    <w:rsid w:val="00B81F07"/>
    <w:rsid w:val="00BA3BDF"/>
    <w:rsid w:val="00BA504F"/>
    <w:rsid w:val="00BA792F"/>
    <w:rsid w:val="00BB3223"/>
    <w:rsid w:val="00BB4070"/>
    <w:rsid w:val="00BB4608"/>
    <w:rsid w:val="00BB748F"/>
    <w:rsid w:val="00BB7F50"/>
    <w:rsid w:val="00BC1270"/>
    <w:rsid w:val="00BC1936"/>
    <w:rsid w:val="00BC2D1E"/>
    <w:rsid w:val="00BC341F"/>
    <w:rsid w:val="00BC6D59"/>
    <w:rsid w:val="00BC79AE"/>
    <w:rsid w:val="00BE3A85"/>
    <w:rsid w:val="00BE4526"/>
    <w:rsid w:val="00BF0022"/>
    <w:rsid w:val="00C019FF"/>
    <w:rsid w:val="00C05C66"/>
    <w:rsid w:val="00C05F4A"/>
    <w:rsid w:val="00C22ED5"/>
    <w:rsid w:val="00C26905"/>
    <w:rsid w:val="00C26C59"/>
    <w:rsid w:val="00C31FF9"/>
    <w:rsid w:val="00C34066"/>
    <w:rsid w:val="00C34FBE"/>
    <w:rsid w:val="00C3563C"/>
    <w:rsid w:val="00C4172D"/>
    <w:rsid w:val="00C47101"/>
    <w:rsid w:val="00C47631"/>
    <w:rsid w:val="00C520D9"/>
    <w:rsid w:val="00C57248"/>
    <w:rsid w:val="00C6000B"/>
    <w:rsid w:val="00C61CD1"/>
    <w:rsid w:val="00C76B77"/>
    <w:rsid w:val="00C85F36"/>
    <w:rsid w:val="00C87525"/>
    <w:rsid w:val="00C953DA"/>
    <w:rsid w:val="00C978D5"/>
    <w:rsid w:val="00CA1902"/>
    <w:rsid w:val="00CC0EAA"/>
    <w:rsid w:val="00CC43D9"/>
    <w:rsid w:val="00CD0B27"/>
    <w:rsid w:val="00CD29FE"/>
    <w:rsid w:val="00CD3F94"/>
    <w:rsid w:val="00CE1DD6"/>
    <w:rsid w:val="00CE44AE"/>
    <w:rsid w:val="00D07BE7"/>
    <w:rsid w:val="00D105D1"/>
    <w:rsid w:val="00D11A32"/>
    <w:rsid w:val="00D315C4"/>
    <w:rsid w:val="00D434E4"/>
    <w:rsid w:val="00D45997"/>
    <w:rsid w:val="00D53319"/>
    <w:rsid w:val="00D63ECA"/>
    <w:rsid w:val="00D666E4"/>
    <w:rsid w:val="00D727A6"/>
    <w:rsid w:val="00D72DFF"/>
    <w:rsid w:val="00D73ABB"/>
    <w:rsid w:val="00D8706B"/>
    <w:rsid w:val="00D9579D"/>
    <w:rsid w:val="00D97EA4"/>
    <w:rsid w:val="00DA135F"/>
    <w:rsid w:val="00DA5A0D"/>
    <w:rsid w:val="00DA759E"/>
    <w:rsid w:val="00DB6775"/>
    <w:rsid w:val="00DB6E10"/>
    <w:rsid w:val="00DD008C"/>
    <w:rsid w:val="00DD6C9E"/>
    <w:rsid w:val="00DE6C9C"/>
    <w:rsid w:val="00E00997"/>
    <w:rsid w:val="00E0799C"/>
    <w:rsid w:val="00E172EF"/>
    <w:rsid w:val="00E218AA"/>
    <w:rsid w:val="00E22185"/>
    <w:rsid w:val="00E2219E"/>
    <w:rsid w:val="00E22984"/>
    <w:rsid w:val="00E37D89"/>
    <w:rsid w:val="00E46DF1"/>
    <w:rsid w:val="00E5534A"/>
    <w:rsid w:val="00E55DD6"/>
    <w:rsid w:val="00E65625"/>
    <w:rsid w:val="00E716A2"/>
    <w:rsid w:val="00E729E5"/>
    <w:rsid w:val="00E74DE3"/>
    <w:rsid w:val="00E75D81"/>
    <w:rsid w:val="00E8494E"/>
    <w:rsid w:val="00E910E4"/>
    <w:rsid w:val="00E94CB1"/>
    <w:rsid w:val="00EA1DDF"/>
    <w:rsid w:val="00EB3A3D"/>
    <w:rsid w:val="00EB750D"/>
    <w:rsid w:val="00ED4C40"/>
    <w:rsid w:val="00F05D6F"/>
    <w:rsid w:val="00F06B43"/>
    <w:rsid w:val="00F106CB"/>
    <w:rsid w:val="00F11F52"/>
    <w:rsid w:val="00F17FB9"/>
    <w:rsid w:val="00F27D9D"/>
    <w:rsid w:val="00F367EC"/>
    <w:rsid w:val="00F41BAC"/>
    <w:rsid w:val="00F422C4"/>
    <w:rsid w:val="00F43538"/>
    <w:rsid w:val="00F441B0"/>
    <w:rsid w:val="00F45236"/>
    <w:rsid w:val="00F56649"/>
    <w:rsid w:val="00F60999"/>
    <w:rsid w:val="00F63040"/>
    <w:rsid w:val="00F67E66"/>
    <w:rsid w:val="00F841D9"/>
    <w:rsid w:val="00F85138"/>
    <w:rsid w:val="00FA0A95"/>
    <w:rsid w:val="00FA3BAD"/>
    <w:rsid w:val="00FA487A"/>
    <w:rsid w:val="00FB3A97"/>
    <w:rsid w:val="00FC3CFE"/>
    <w:rsid w:val="00FC6191"/>
    <w:rsid w:val="00FC747D"/>
    <w:rsid w:val="00FD6610"/>
    <w:rsid w:val="00FE163F"/>
    <w:rsid w:val="00FF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47"/>
    <w:rPr>
      <w:rFonts w:ascii="Tahoma" w:hAnsi="Tahoma" w:cs="Tahoma"/>
      <w:sz w:val="16"/>
      <w:szCs w:val="16"/>
    </w:rPr>
  </w:style>
  <w:style w:type="paragraph" w:styleId="ListParagraph">
    <w:name w:val="List Paragraph"/>
    <w:basedOn w:val="Normal"/>
    <w:uiPriority w:val="34"/>
    <w:qFormat/>
    <w:rsid w:val="00BA7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47"/>
    <w:rPr>
      <w:rFonts w:ascii="Tahoma" w:hAnsi="Tahoma" w:cs="Tahoma"/>
      <w:sz w:val="16"/>
      <w:szCs w:val="16"/>
    </w:rPr>
  </w:style>
  <w:style w:type="paragraph" w:styleId="ListParagraph">
    <w:name w:val="List Paragraph"/>
    <w:basedOn w:val="Normal"/>
    <w:uiPriority w:val="34"/>
    <w:qFormat/>
    <w:rsid w:val="00BA7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Mattioli</dc:creator>
  <cp:lastModifiedBy>Nancy Mattioli</cp:lastModifiedBy>
  <cp:revision>2</cp:revision>
  <dcterms:created xsi:type="dcterms:W3CDTF">2016-09-30T20:32:00Z</dcterms:created>
  <dcterms:modified xsi:type="dcterms:W3CDTF">2016-09-30T21:07:00Z</dcterms:modified>
</cp:coreProperties>
</file>